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leader="dot" w:pos="8647"/>
        </w:tabs>
        <w:spacing w:line="480" w:lineRule="auto"/>
        <w:jc w:val="center"/>
        <w:rPr>
          <w:rFonts w:ascii="標楷體" w:hAnsi="標楷體" w:eastAsia="標楷體"/>
          <w:b/>
          <w:sz w:val="48"/>
          <w:szCs w:val="36"/>
        </w:rPr>
      </w:pPr>
      <w:r>
        <w:rPr>
          <w:rFonts w:hint="eastAsia" w:ascii="標楷體" w:hAnsi="標楷體" w:eastAsia="標楷體"/>
          <w:b/>
          <w:sz w:val="48"/>
          <w:szCs w:val="36"/>
        </w:rPr>
        <w:t>實習企業簡介</w:t>
      </w:r>
    </w:p>
    <w:p>
      <w:pPr>
        <w:spacing w:line="240" w:lineRule="atLeast"/>
        <w:jc w:val="center"/>
        <w:rPr>
          <w:rFonts w:ascii="標楷體" w:hAnsi="標楷體" w:eastAsia="標楷體"/>
          <w:b/>
          <w:sz w:val="28"/>
          <w:szCs w:val="28"/>
        </w:rPr>
      </w:pPr>
    </w:p>
    <w:tbl>
      <w:tblPr>
        <w:tblStyle w:val="6"/>
        <w:tblpPr w:leftFromText="180" w:rightFromText="180" w:vertAnchor="text" w:tblpXSpec="center" w:tblpY="1"/>
        <w:tblOverlap w:val="never"/>
        <w:tblW w:w="910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7"/>
        <w:gridCol w:w="576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08" w:type="dxa"/>
            <w:gridSpan w:val="2"/>
            <w:shd w:val="clear" w:color="auto" w:fill="CCFFFF"/>
            <w:vAlign w:val="center"/>
          </w:tcPr>
          <w:p>
            <w:pPr>
              <w:spacing w:before="180" w:after="180" w:line="240" w:lineRule="atLeast"/>
              <w:jc w:val="center"/>
              <w:rPr>
                <w:rFonts w:ascii="標楷體" w:hAnsi="標楷體" w:eastAsia="標楷體"/>
                <w:b/>
                <w:szCs w:val="24"/>
              </w:rPr>
            </w:pPr>
            <w:r>
              <w:rPr>
                <w:rFonts w:hint="eastAsia" w:ascii="標楷體" w:hAnsi="標楷體" w:eastAsia="標楷體"/>
                <w:b/>
                <w:szCs w:val="24"/>
              </w:rPr>
              <w:t>公司介紹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47" w:type="dxa"/>
            <w:vAlign w:val="center"/>
          </w:tcPr>
          <w:p>
            <w:pPr>
              <w:spacing w:before="180" w:after="180" w:line="240" w:lineRule="atLeast"/>
              <w:jc w:val="center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產業類別</w:t>
            </w:r>
          </w:p>
        </w:tc>
        <w:tc>
          <w:tcPr>
            <w:tcW w:w="5761" w:type="dxa"/>
            <w:vAlign w:val="center"/>
          </w:tcPr>
          <w:p>
            <w:pPr>
              <w:spacing w:before="180" w:after="180" w:line="240" w:lineRule="atLeast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  <w:lang w:eastAsia="zh-TW"/>
              </w:rPr>
              <w:t>鼎新電腦</w:t>
            </w:r>
            <w:r>
              <w:rPr>
                <w:rFonts w:hint="eastAsia" w:ascii="標楷體" w:hAnsi="標楷體" w:eastAsia="標楷體"/>
              </w:rPr>
              <w:t>有限公司 / 管理顧問類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47" w:type="dxa"/>
            <w:vAlign w:val="center"/>
          </w:tcPr>
          <w:p>
            <w:pPr>
              <w:spacing w:before="180" w:after="180" w:line="240" w:lineRule="atLeast"/>
              <w:jc w:val="center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產業描述</w:t>
            </w:r>
          </w:p>
        </w:tc>
        <w:tc>
          <w:tcPr>
            <w:tcW w:w="5761" w:type="dxa"/>
            <w:vAlign w:val="center"/>
          </w:tcPr>
          <w:p>
            <w:pPr>
              <w:jc w:val="both"/>
              <w:rPr>
                <w:rFonts w:hint="eastAsia" w:ascii="標楷體" w:hAnsi="標楷體" w:eastAsia="標楷體"/>
                <w:szCs w:val="24"/>
                <w:lang w:eastAsia="zh-TW"/>
              </w:rPr>
            </w:pPr>
            <w:r>
              <w:rPr>
                <w:rFonts w:hint="eastAsia" w:ascii="標楷體" w:hAnsi="標楷體" w:eastAsia="標楷體" w:cs="標楷體"/>
                <w:sz w:val="24"/>
                <w:szCs w:val="24"/>
                <w:lang w:eastAsia="zh-TW"/>
              </w:rPr>
              <w:t>專精於各行業資訊</w:t>
            </w:r>
            <w:bookmarkStart w:id="0" w:name="_GoBack"/>
            <w:bookmarkEnd w:id="0"/>
            <w:r>
              <w:rPr>
                <w:rFonts w:hint="eastAsia" w:ascii="標楷體" w:hAnsi="標楷體" w:eastAsia="標楷體" w:cs="標楷體"/>
                <w:sz w:val="24"/>
                <w:szCs w:val="24"/>
                <w:lang w:eastAsia="zh-TW"/>
              </w:rPr>
              <w:t>系統，</w:t>
            </w:r>
            <w:r>
              <w:rPr>
                <w:rFonts w:hint="eastAsia" w:ascii="標楷體" w:hAnsi="標楷體" w:eastAsia="標楷體" w:cs="標楷體"/>
                <w:i w:val="0"/>
                <w:caps w:val="0"/>
                <w:color w:val="000000"/>
                <w:spacing w:val="0"/>
                <w:sz w:val="24"/>
                <w:szCs w:val="24"/>
              </w:rPr>
              <w:t>以ERP為核心資訊化主線，結合自動化硬體與系統整合廠商協作，提供軟硬體整體整合方案服務，協助企業走向</w:t>
            </w:r>
            <w:r>
              <w:rPr>
                <w:rFonts w:hint="eastAsia" w:ascii="標楷體" w:hAnsi="標楷體" w:eastAsia="標楷體" w:cs="標楷體"/>
                <w:i w:val="0"/>
                <w:caps w:val="0"/>
                <w:color w:val="000000"/>
                <w:spacing w:val="0"/>
                <w:sz w:val="24"/>
                <w:szCs w:val="24"/>
                <w:lang w:eastAsia="zh-TW"/>
              </w:rPr>
              <w:t>數位</w:t>
            </w:r>
            <w:r>
              <w:rPr>
                <w:rFonts w:hint="eastAsia" w:ascii="標楷體" w:hAnsi="標楷體" w:eastAsia="標楷體" w:cs="標楷體"/>
                <w:i w:val="0"/>
                <w:caps w:val="0"/>
                <w:color w:val="000000"/>
                <w:spacing w:val="0"/>
                <w:sz w:val="24"/>
                <w:szCs w:val="24"/>
              </w:rPr>
              <w:t>化。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47" w:type="dxa"/>
            <w:vAlign w:val="center"/>
          </w:tcPr>
          <w:p>
            <w:pPr>
              <w:spacing w:before="180" w:after="180" w:line="240" w:lineRule="atLeast"/>
              <w:jc w:val="center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員　　工</w:t>
            </w:r>
          </w:p>
        </w:tc>
        <w:tc>
          <w:tcPr>
            <w:tcW w:w="5761" w:type="dxa"/>
            <w:vAlign w:val="center"/>
          </w:tcPr>
          <w:p>
            <w:pPr>
              <w:spacing w:before="180" w:after="180" w:line="240" w:lineRule="atLeast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hint="eastAsia" w:ascii="標楷體" w:hAnsi="標楷體" w:eastAsia="標楷體"/>
                <w:szCs w:val="24"/>
                <w:lang w:val="en-US" w:eastAsia="zh-TW"/>
              </w:rPr>
              <w:t>1800</w:t>
            </w:r>
            <w:r>
              <w:rPr>
                <w:rFonts w:hint="eastAsia" w:ascii="標楷體" w:hAnsi="標楷體" w:eastAsia="標楷體"/>
                <w:szCs w:val="24"/>
              </w:rPr>
              <w:t>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47" w:type="dxa"/>
            <w:vAlign w:val="center"/>
          </w:tcPr>
          <w:p>
            <w:pPr>
              <w:spacing w:before="180" w:after="180" w:line="240" w:lineRule="atLeast"/>
              <w:jc w:val="center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聯 絡 人</w:t>
            </w:r>
          </w:p>
        </w:tc>
        <w:tc>
          <w:tcPr>
            <w:tcW w:w="5761" w:type="dxa"/>
            <w:vAlign w:val="center"/>
          </w:tcPr>
          <w:p>
            <w:pPr>
              <w:spacing w:before="180" w:after="180" w:line="240" w:lineRule="atLeast"/>
              <w:jc w:val="both"/>
              <w:rPr>
                <w:rFonts w:hint="eastAsia" w:ascii="標楷體" w:hAnsi="標楷體" w:eastAsia="標楷體"/>
                <w:szCs w:val="24"/>
                <w:lang w:val="en-US" w:eastAsia="zh-TW"/>
              </w:rPr>
            </w:pPr>
            <w:r>
              <w:rPr>
                <w:rFonts w:hint="eastAsia" w:ascii="標楷體" w:hAnsi="標楷體" w:eastAsia="標楷體"/>
                <w:szCs w:val="24"/>
                <w:lang w:val="en-US" w:eastAsia="zh-TW"/>
              </w:rPr>
              <w:t>人資部 余妙慈小姐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47" w:type="dxa"/>
            <w:vAlign w:val="center"/>
          </w:tcPr>
          <w:p>
            <w:pPr>
              <w:spacing w:before="180" w:after="180" w:line="240" w:lineRule="atLeast"/>
              <w:jc w:val="center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公司地址</w:t>
            </w:r>
          </w:p>
        </w:tc>
        <w:tc>
          <w:tcPr>
            <w:tcW w:w="5761" w:type="dxa"/>
            <w:vAlign w:val="center"/>
          </w:tcPr>
          <w:p>
            <w:pPr>
              <w:spacing w:before="180" w:after="180" w:line="240" w:lineRule="atLeast"/>
              <w:jc w:val="both"/>
              <w:rPr>
                <w:rFonts w:hint="eastAsia" w:ascii="標楷體" w:hAnsi="標楷體" w:eastAsia="標楷體"/>
                <w:szCs w:val="24"/>
                <w:lang w:val="en-US" w:eastAsia="zh-TW"/>
              </w:rPr>
            </w:pPr>
            <w:r>
              <w:rPr>
                <w:rFonts w:hint="eastAsia" w:ascii="標楷體" w:hAnsi="標楷體" w:eastAsia="標楷體"/>
                <w:szCs w:val="24"/>
                <w:lang w:eastAsia="zh-TW"/>
              </w:rPr>
              <w:t>台北</w:t>
            </w:r>
            <w:r>
              <w:rPr>
                <w:rFonts w:hint="eastAsia" w:ascii="標楷體" w:hAnsi="標楷體" w:eastAsia="標楷體"/>
                <w:szCs w:val="24"/>
                <w:lang w:val="en-US" w:eastAsia="zh-TW"/>
              </w:rPr>
              <w:t>：</w:t>
            </w:r>
            <w:r>
              <w:rPr>
                <w:rFonts w:hint="eastAsia" w:ascii="標楷體" w:hAnsi="標楷體" w:eastAsia="標楷體"/>
                <w:szCs w:val="24"/>
                <w:lang w:eastAsia="zh-TW"/>
              </w:rPr>
              <w:t>新北市新店區中興路一段</w:t>
            </w:r>
            <w:r>
              <w:rPr>
                <w:rFonts w:hint="eastAsia" w:ascii="標楷體" w:hAnsi="標楷體" w:eastAsia="標楷體"/>
                <w:szCs w:val="24"/>
                <w:lang w:val="en-US" w:eastAsia="zh-TW"/>
              </w:rPr>
              <w:t>222號</w:t>
            </w:r>
          </w:p>
          <w:p>
            <w:pPr>
              <w:spacing w:before="180" w:after="180" w:line="240" w:lineRule="atLeast"/>
              <w:jc w:val="both"/>
              <w:rPr>
                <w:rFonts w:hint="eastAsia" w:ascii="標楷體" w:hAnsi="標楷體" w:eastAsia="標楷體"/>
                <w:szCs w:val="24"/>
                <w:lang w:val="en-US" w:eastAsia="zh-TW"/>
              </w:rPr>
            </w:pPr>
            <w:r>
              <w:rPr>
                <w:rFonts w:hint="eastAsia" w:ascii="標楷體" w:hAnsi="標楷體" w:eastAsia="標楷體"/>
                <w:szCs w:val="24"/>
                <w:lang w:val="en-US" w:eastAsia="zh-TW"/>
              </w:rPr>
              <w:t>台中：台中市大里區中興路一段161號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47" w:type="dxa"/>
            <w:vAlign w:val="center"/>
          </w:tcPr>
          <w:p>
            <w:pPr>
              <w:spacing w:before="180" w:after="180" w:line="240" w:lineRule="atLeast"/>
              <w:jc w:val="center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電　　話</w:t>
            </w:r>
          </w:p>
        </w:tc>
        <w:tc>
          <w:tcPr>
            <w:tcW w:w="5761" w:type="dxa"/>
            <w:vAlign w:val="center"/>
          </w:tcPr>
          <w:p>
            <w:pPr>
              <w:spacing w:before="180" w:after="180" w:line="240" w:lineRule="atLeast"/>
              <w:jc w:val="both"/>
              <w:rPr>
                <w:rFonts w:hint="eastAsia" w:ascii="標楷體" w:hAnsi="標楷體" w:eastAsia="標楷體"/>
                <w:szCs w:val="24"/>
                <w:lang w:val="en-US" w:eastAsia="zh-TW"/>
              </w:rPr>
            </w:pPr>
            <w:r>
              <w:rPr>
                <w:rFonts w:hint="eastAsia" w:ascii="標楷體" w:hAnsi="標楷體" w:eastAsia="標楷體"/>
                <w:szCs w:val="24"/>
                <w:lang w:val="en-US" w:eastAsia="zh-TW"/>
              </w:rPr>
              <w:t>04-23054567#4764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47" w:type="dxa"/>
            <w:vAlign w:val="center"/>
          </w:tcPr>
          <w:p>
            <w:pPr>
              <w:spacing w:before="180" w:after="180" w:line="240" w:lineRule="atLeast"/>
              <w:jc w:val="center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傳　　真</w:t>
            </w:r>
          </w:p>
        </w:tc>
        <w:tc>
          <w:tcPr>
            <w:tcW w:w="5761" w:type="dxa"/>
            <w:vAlign w:val="center"/>
          </w:tcPr>
          <w:p>
            <w:pPr>
              <w:spacing w:before="180" w:after="180" w:line="240" w:lineRule="atLeast"/>
              <w:jc w:val="both"/>
              <w:rPr>
                <w:rFonts w:hint="eastAsia" w:ascii="標楷體" w:hAnsi="標楷體" w:eastAsia="標楷體"/>
                <w:szCs w:val="24"/>
                <w:lang w:val="en-US" w:eastAsia="zh-TW"/>
              </w:rPr>
            </w:pPr>
            <w:r>
              <w:rPr>
                <w:rFonts w:hint="eastAsia" w:ascii="標楷體" w:hAnsi="標楷體" w:eastAsia="標楷體"/>
                <w:szCs w:val="24"/>
                <w:lang w:val="en-US" w:eastAsia="zh-TW"/>
              </w:rPr>
              <w:t>04-24931805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47" w:type="dxa"/>
            <w:vAlign w:val="center"/>
          </w:tcPr>
          <w:p>
            <w:pPr>
              <w:spacing w:before="180" w:after="180" w:line="240" w:lineRule="atLeast"/>
              <w:jc w:val="center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公司網址</w:t>
            </w:r>
          </w:p>
        </w:tc>
        <w:tc>
          <w:tcPr>
            <w:tcW w:w="5761" w:type="dxa"/>
            <w:vAlign w:val="center"/>
          </w:tcPr>
          <w:p>
            <w:pPr>
              <w:spacing w:before="180" w:after="180" w:line="240" w:lineRule="atLeast"/>
              <w:jc w:val="both"/>
              <w:rPr>
                <w:rFonts w:ascii="標楷體" w:hAnsi="標楷體" w:eastAsia="標楷體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fldChar w:fldCharType="begin"/>
            </w:r>
            <w:r>
              <w:rPr>
                <w:rFonts w:ascii="SimSun" w:hAnsi="SimSun" w:eastAsia="SimSun" w:cs="SimSun"/>
                <w:sz w:val="24"/>
                <w:szCs w:val="24"/>
              </w:rPr>
              <w:instrText xml:space="preserve"> HYPERLINK "https://www.digiwin.com/tw/" </w:instrText>
            </w:r>
            <w:r>
              <w:rPr>
                <w:rFonts w:ascii="SimSun" w:hAnsi="SimSun" w:eastAsia="SimSun" w:cs="SimSun"/>
                <w:sz w:val="24"/>
                <w:szCs w:val="24"/>
              </w:rPr>
              <w:fldChar w:fldCharType="separate"/>
            </w:r>
            <w:r>
              <w:rPr>
                <w:rStyle w:val="5"/>
                <w:rFonts w:ascii="SimSun" w:hAnsi="SimSun" w:eastAsia="SimSun" w:cs="SimSun"/>
                <w:sz w:val="24"/>
                <w:szCs w:val="24"/>
              </w:rPr>
              <w:t>https://www.digiwin.com/tw/</w:t>
            </w:r>
            <w:r>
              <w:rPr>
                <w:rFonts w:ascii="SimSun" w:hAnsi="SimSun" w:eastAsia="SimSun" w:cs="SimSun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47" w:type="dxa"/>
            <w:vAlign w:val="center"/>
          </w:tcPr>
          <w:p>
            <w:pPr>
              <w:spacing w:before="180" w:after="180" w:line="240" w:lineRule="atLeast"/>
              <w:jc w:val="center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相關連結</w:t>
            </w:r>
          </w:p>
        </w:tc>
        <w:tc>
          <w:tcPr>
            <w:tcW w:w="5761" w:type="dxa"/>
            <w:vAlign w:val="center"/>
          </w:tcPr>
          <w:p>
            <w:pPr>
              <w:spacing w:before="180" w:after="180" w:line="240" w:lineRule="atLeast"/>
              <w:jc w:val="both"/>
              <w:rPr>
                <w:rFonts w:ascii="標楷體" w:hAnsi="標楷體" w:eastAsia="標楷體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9108" w:type="dxa"/>
            <w:gridSpan w:val="2"/>
            <w:shd w:val="clear" w:color="auto" w:fill="CCFFFF"/>
            <w:vAlign w:val="center"/>
          </w:tcPr>
          <w:p>
            <w:pPr>
              <w:spacing w:before="180" w:after="180" w:line="240" w:lineRule="atLeast"/>
              <w:jc w:val="center"/>
              <w:rPr>
                <w:rFonts w:ascii="標楷體" w:hAnsi="標楷體" w:eastAsia="標楷體"/>
                <w:b/>
                <w:szCs w:val="24"/>
              </w:rPr>
            </w:pPr>
            <w:r>
              <w:rPr>
                <w:rFonts w:ascii="標楷體" w:hAnsi="標楷體" w:eastAsia="標楷體"/>
                <w:b/>
                <w:szCs w:val="24"/>
              </w:rPr>
              <w:t>公司簡介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7" w:hRule="atLeast"/>
        </w:trPr>
        <w:tc>
          <w:tcPr>
            <w:tcW w:w="9108" w:type="dxa"/>
            <w:gridSpan w:val="2"/>
            <w:vAlign w:val="center"/>
          </w:tcPr>
          <w:p>
            <w:pPr>
              <w:jc w:val="both"/>
              <w:rPr>
                <w:rFonts w:hint="eastAsia" w:ascii="標楷體" w:hAnsi="標楷體" w:eastAsia="新細明體"/>
                <w:color w:val="000000"/>
                <w:szCs w:val="24"/>
                <w:lang w:eastAsia="zh-TW"/>
              </w:rPr>
            </w:pPr>
            <w:r>
              <w:rPr>
                <w:rFonts w:hint="eastAsia" w:ascii="標楷體" w:hAnsi="標楷體" w:eastAsia="標楷體"/>
                <w:lang w:val="en-US" w:eastAsia="zh-TW"/>
              </w:rPr>
              <w:t>鼎新電腦於1982年成立，是台灣最大的ERP資訊系統服務供應商，公司分佈於台灣、大陸、越南及馬來西亞等共有近40個服務據點。</w:t>
            </w:r>
            <w:r>
              <w:rPr>
                <w:rFonts w:hint="default" w:ascii="Times New Roman" w:hAnsi="Times New Roman" w:eastAsia="標楷體" w:cs="Times New Roman"/>
                <w:i w:val="0"/>
                <w:caps w:val="0"/>
                <w:color w:val="000000"/>
                <w:spacing w:val="0"/>
                <w:sz w:val="24"/>
                <w:szCs w:val="24"/>
              </w:rPr>
              <w:t>經80年代末近10年的耕耘，鼎新佔有台灣超過70%的市場份額，成就台灣軟體產業領導龍頭的地位</w:t>
            </w:r>
            <w:r>
              <w:rPr>
                <w:rFonts w:hint="default" w:ascii="Times New Roman" w:hAnsi="Times New Roman" w:eastAsia="標楷體" w:cs="Times New Roman"/>
                <w:i w:val="0"/>
                <w:caps w:val="0"/>
                <w:color w:val="000000"/>
                <w:spacing w:val="0"/>
                <w:sz w:val="24"/>
                <w:szCs w:val="24"/>
                <w:lang w:eastAsia="zh-TW"/>
              </w:rPr>
              <w:t>，</w:t>
            </w:r>
            <w:r>
              <w:rPr>
                <w:rFonts w:hint="default" w:ascii="Times New Roman" w:hAnsi="Times New Roman" w:eastAsia="標楷體" w:cs="Times New Roman"/>
                <w:i w:val="0"/>
                <w:caps w:val="0"/>
                <w:color w:val="000000"/>
                <w:spacing w:val="0"/>
                <w:sz w:val="24"/>
                <w:szCs w:val="24"/>
              </w:rPr>
              <w:t>隨製造板塊再次往中國大陸遷移，我們市場佈局的目標即為立足台灣前瞻中國大陸發展亞太，自2001年與神州數碼合資後，也快速開拓越南、馬來西亞、泰國等東南亞據點，持續擴大佈局亞太的經營版圖，為能實現亞太區的資源整合、分工合作，展現跨區營運綜效，如今發展成鼎新電腦(台灣)、鼎捷軟件(中國大陸)、鼎捷軟件（越南）、鼎捷軟件（馬來西亞）、鼎華系統、鼎捷移動科技、智互聯（深圳）科技的成員企業布局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47" w:type="dxa"/>
            <w:vAlign w:val="center"/>
          </w:tcPr>
          <w:p>
            <w:pPr>
              <w:spacing w:before="180" w:after="180" w:line="240" w:lineRule="atLeast"/>
              <w:rPr>
                <w:rFonts w:ascii="標楷體" w:hAnsi="標楷體" w:eastAsia="標楷體"/>
                <w:color w:val="000000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主要商品／</w:t>
            </w:r>
            <w:r>
              <w:rPr>
                <w:rFonts w:hint="eastAsia" w:ascii="標楷體" w:hAnsi="標楷體" w:eastAsia="標楷體"/>
                <w:szCs w:val="24"/>
              </w:rPr>
              <w:t xml:space="preserve"> </w:t>
            </w:r>
            <w:r>
              <w:rPr>
                <w:rFonts w:ascii="標楷體" w:hAnsi="標楷體" w:eastAsia="標楷體"/>
                <w:szCs w:val="24"/>
              </w:rPr>
              <w:t>服務項目</w:t>
            </w:r>
          </w:p>
        </w:tc>
        <w:tc>
          <w:tcPr>
            <w:tcW w:w="5761" w:type="dxa"/>
            <w:vAlign w:val="center"/>
          </w:tcPr>
          <w:p>
            <w:pPr>
              <w:spacing w:before="180" w:after="180" w:line="240" w:lineRule="atLeast"/>
              <w:jc w:val="both"/>
              <w:rPr>
                <w:rFonts w:hint="eastAsia" w:ascii="標楷體" w:hAnsi="標楷體" w:eastAsia="標楷體"/>
                <w:szCs w:val="24"/>
                <w:lang w:eastAsia="zh-TW"/>
              </w:rPr>
            </w:pPr>
            <w:r>
              <w:rPr>
                <w:rFonts w:hint="eastAsia" w:ascii="標楷體" w:hAnsi="標楷體" w:eastAsia="標楷體"/>
                <w:szCs w:val="24"/>
                <w:lang w:eastAsia="zh-TW"/>
              </w:rPr>
              <w:t>軟體資訊服務業</w:t>
            </w:r>
          </w:p>
        </w:tc>
      </w:tr>
    </w:tbl>
    <w:p>
      <w:pPr>
        <w:rPr>
          <w:rFonts w:ascii="標楷體" w:hAnsi="標楷體" w:eastAsia="標楷體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新細明體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細明體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標楷體">
    <w:panose1 w:val="03000509000000000000"/>
    <w:charset w:val="88"/>
    <w:family w:val="script"/>
    <w:pitch w:val="default"/>
    <w:sig w:usb0="00000003" w:usb1="082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80"/>
  <w:drawingGridHorizontalSpacing w:val="12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B"/>
    <w:rsid w:val="00187A75"/>
    <w:rsid w:val="0043082A"/>
    <w:rsid w:val="006C6423"/>
    <w:rsid w:val="00796A7F"/>
    <w:rsid w:val="00DF548B"/>
    <w:rsid w:val="00E51C6B"/>
    <w:rsid w:val="00F81FB8"/>
    <w:rsid w:val="00FB4D39"/>
    <w:rsid w:val="2A197927"/>
    <w:rsid w:val="3D3561F9"/>
    <w:rsid w:val="5EB5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新細明體" w:cs="Times New Roman"/>
      <w:kern w:val="2"/>
      <w:sz w:val="24"/>
      <w:szCs w:val="22"/>
      <w:lang w:val="en-US" w:eastAsia="zh-TW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5">
    <w:name w:val="Hyperlink"/>
    <w:semiHidden/>
    <w:unhideWhenUsed/>
    <w:uiPriority w:val="99"/>
    <w:rPr>
      <w:color w:val="0000FF"/>
      <w:u w:val="single"/>
    </w:rPr>
  </w:style>
  <w:style w:type="character" w:customStyle="1" w:styleId="7">
    <w:name w:val="頁首 字元"/>
    <w:basedOn w:val="4"/>
    <w:link w:val="2"/>
    <w:qFormat/>
    <w:uiPriority w:val="99"/>
    <w:rPr>
      <w:rFonts w:ascii="Calibri" w:hAnsi="Calibri" w:eastAsia="新細明體" w:cs="Times New Roman"/>
      <w:sz w:val="20"/>
      <w:szCs w:val="20"/>
    </w:rPr>
  </w:style>
  <w:style w:type="character" w:customStyle="1" w:styleId="8">
    <w:name w:val="頁尾 字元"/>
    <w:basedOn w:val="4"/>
    <w:link w:val="3"/>
    <w:qFormat/>
    <w:uiPriority w:val="99"/>
    <w:rPr>
      <w:rFonts w:ascii="Calibri" w:hAnsi="Calibri" w:eastAsia="新細明體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97</Characters>
  <Lines>1</Lines>
  <Paragraphs>1</Paragraphs>
  <TotalTime>12</TotalTime>
  <ScaleCrop>false</ScaleCrop>
  <LinksUpToDate>false</LinksUpToDate>
  <CharactersWithSpaces>112</CharactersWithSpaces>
  <Application>WPS Office_10.8.2.6633_F1E327BC-269C-435d-A152-05C5408002CA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2018-05-02T02:26:00Z</dcterms:created>
  <dc:creator>User</dc:creator>
  <cp:lastModifiedBy>juyeali</cp:lastModifiedBy>
  <dcterms:modified xsi:type="dcterms:W3CDTF">2020-05-27T11:33:17Z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1028-10.8.2.6633</vt:lpwstr>
  </property>
</Properties>
</file>